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2C" w:rsidRDefault="001E584C" w:rsidP="001E584C">
      <w:pPr>
        <w:pStyle w:val="a3"/>
        <w:jc w:val="center"/>
        <w:rPr>
          <w:b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075E1AC" wp14:editId="655F3E60">
            <wp:simplePos x="2782570" y="723265"/>
            <wp:positionH relativeFrom="margin">
              <wp:align>left</wp:align>
            </wp:positionH>
            <wp:positionV relativeFrom="margin">
              <wp:align>top</wp:align>
            </wp:positionV>
            <wp:extent cx="2527935" cy="158178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B4C">
        <w:rPr>
          <w:sz w:val="21"/>
          <w:szCs w:val="21"/>
        </w:rPr>
        <w:t xml:space="preserve"> </w:t>
      </w:r>
      <w:r>
        <w:rPr>
          <w:sz w:val="21"/>
          <w:szCs w:val="21"/>
        </w:rPr>
        <w:t>«</w:t>
      </w:r>
      <w:r w:rsidR="0018772C" w:rsidRPr="001E584C">
        <w:rPr>
          <w:b/>
          <w:sz w:val="21"/>
          <w:szCs w:val="21"/>
        </w:rPr>
        <w:t>О проведении ежегодного областного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воспитывающих детей-сирот и детей, оставшихся без попечения родителей»</w:t>
      </w:r>
    </w:p>
    <w:p w:rsidR="001E584C" w:rsidRPr="001E584C" w:rsidRDefault="001E584C" w:rsidP="001E584C">
      <w:pPr>
        <w:pStyle w:val="a3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(пр</w:t>
      </w:r>
      <w:r w:rsidR="00FD1DBC">
        <w:rPr>
          <w:b/>
          <w:sz w:val="21"/>
          <w:szCs w:val="21"/>
        </w:rPr>
        <w:t>и</w:t>
      </w:r>
      <w:r w:rsidR="0065009C">
        <w:rPr>
          <w:b/>
          <w:sz w:val="21"/>
          <w:szCs w:val="21"/>
        </w:rPr>
        <w:t>ём документов до 1 февраля 2021</w:t>
      </w:r>
      <w:r>
        <w:rPr>
          <w:b/>
          <w:sz w:val="21"/>
          <w:szCs w:val="21"/>
        </w:rPr>
        <w:t xml:space="preserve"> года)</w:t>
      </w:r>
    </w:p>
    <w:p w:rsidR="0018772C" w:rsidRDefault="0018772C" w:rsidP="0018772C">
      <w:pPr>
        <w:pStyle w:val="a3"/>
        <w:jc w:val="both"/>
      </w:pPr>
      <w:r>
        <w:t> </w:t>
      </w:r>
    </w:p>
    <w:p w:rsidR="0018772C" w:rsidRDefault="001E584C" w:rsidP="0018772C">
      <w:pPr>
        <w:pStyle w:val="a3"/>
        <w:jc w:val="both"/>
      </w:pPr>
      <w:r>
        <w:rPr>
          <w:sz w:val="21"/>
          <w:szCs w:val="21"/>
        </w:rPr>
        <w:t xml:space="preserve">            </w:t>
      </w:r>
      <w:proofErr w:type="gramStart"/>
      <w:r w:rsidR="0018772C">
        <w:rPr>
          <w:sz w:val="21"/>
          <w:szCs w:val="21"/>
        </w:rPr>
        <w:t>ОГКУ «Управление социальной защиты населения по городу Усть-Илимску и Усть-Илимскому району» (далее – учреждение) информирует о проведении областного конкурса по предоставлению автотранспорта (микроавтобуса) многодетным семьям, имеющим восемь и более детей, не достигших по состоянию на 1 апреля текущего года возраста 18 лет, включая детей, принятых под опеку (попечительство), переданных на воспитание в приемную семью (далее - семьи).</w:t>
      </w:r>
      <w:proofErr w:type="gramEnd"/>
    </w:p>
    <w:p w:rsidR="0018772C" w:rsidRDefault="001E584C" w:rsidP="0018772C">
      <w:pPr>
        <w:pStyle w:val="a3"/>
        <w:jc w:val="both"/>
      </w:pPr>
      <w:r>
        <w:rPr>
          <w:sz w:val="21"/>
          <w:szCs w:val="21"/>
        </w:rPr>
        <w:t xml:space="preserve">           </w:t>
      </w:r>
      <w:r w:rsidR="0018772C">
        <w:rPr>
          <w:sz w:val="21"/>
          <w:szCs w:val="21"/>
        </w:rPr>
        <w:t>Автотранспорт (микроавтобус) предоставляется в собственность на безвозмездной основе в качестве приза за победу в конкурсе одному их родителей (законных представителей) детей, участвующих в конкурсе.</w:t>
      </w:r>
    </w:p>
    <w:p w:rsidR="0018772C" w:rsidRDefault="001E584C" w:rsidP="0018772C">
      <w:pPr>
        <w:pStyle w:val="a3"/>
        <w:jc w:val="both"/>
      </w:pPr>
      <w:r>
        <w:rPr>
          <w:sz w:val="21"/>
          <w:szCs w:val="21"/>
        </w:rPr>
        <w:t xml:space="preserve">         </w:t>
      </w:r>
      <w:r w:rsidR="0018772C">
        <w:rPr>
          <w:sz w:val="21"/>
          <w:szCs w:val="21"/>
        </w:rPr>
        <w:t xml:space="preserve">Для участия в конкурсе законный представитель в срок </w:t>
      </w:r>
      <w:r w:rsidR="00A12D34">
        <w:rPr>
          <w:b/>
          <w:bCs/>
          <w:sz w:val="21"/>
          <w:szCs w:val="21"/>
        </w:rPr>
        <w:t xml:space="preserve">не позднее 1 февраля </w:t>
      </w:r>
      <w:r w:rsidR="0018772C">
        <w:rPr>
          <w:b/>
          <w:bCs/>
          <w:sz w:val="21"/>
          <w:szCs w:val="21"/>
        </w:rPr>
        <w:t>текущего года</w:t>
      </w:r>
      <w:r w:rsidR="0018772C">
        <w:rPr>
          <w:sz w:val="21"/>
          <w:szCs w:val="21"/>
        </w:rPr>
        <w:t xml:space="preserve"> подает в учреждение заявление об участии в конкурсе с приложением следующих документов и материалов:</w:t>
      </w:r>
    </w:p>
    <w:p w:rsidR="0018772C" w:rsidRDefault="0018772C" w:rsidP="0018772C">
      <w:pPr>
        <w:pStyle w:val="a3"/>
        <w:jc w:val="both"/>
      </w:pPr>
      <w:r>
        <w:rPr>
          <w:sz w:val="21"/>
          <w:szCs w:val="21"/>
        </w:rPr>
        <w:t>1) паспорт либо иной документ, удостоверяющий личность законного представителя;</w:t>
      </w:r>
    </w:p>
    <w:p w:rsidR="0018772C" w:rsidRDefault="0018772C" w:rsidP="0018772C">
      <w:pPr>
        <w:pStyle w:val="a3"/>
        <w:jc w:val="both"/>
      </w:pPr>
      <w:r>
        <w:rPr>
          <w:sz w:val="21"/>
          <w:szCs w:val="21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семью) - для детей-сирот, детей, оставшихся без попечения родителей;</w:t>
      </w:r>
    </w:p>
    <w:p w:rsidR="0018772C" w:rsidRDefault="0018772C" w:rsidP="0018772C">
      <w:pPr>
        <w:pStyle w:val="a3"/>
        <w:jc w:val="both"/>
      </w:pPr>
      <w:r>
        <w:rPr>
          <w:sz w:val="21"/>
          <w:szCs w:val="21"/>
        </w:rPr>
        <w:t>3) свидетельства о рождении детей, паспорта детей, достигших возраста 14 лет;</w:t>
      </w:r>
    </w:p>
    <w:p w:rsidR="0018772C" w:rsidRDefault="0018772C" w:rsidP="0018772C">
      <w:pPr>
        <w:pStyle w:val="a3"/>
        <w:jc w:val="both"/>
      </w:pPr>
      <w:r>
        <w:rPr>
          <w:sz w:val="21"/>
          <w:szCs w:val="21"/>
        </w:rPr>
        <w:t>4) справка о составе семьи и (или) о совместном проживании детей с законным представителем;</w:t>
      </w:r>
    </w:p>
    <w:p w:rsidR="0018772C" w:rsidRDefault="0065009C" w:rsidP="0018772C">
      <w:pPr>
        <w:pStyle w:val="a3"/>
        <w:jc w:val="both"/>
      </w:pPr>
      <w:proofErr w:type="gramStart"/>
      <w:r>
        <w:rPr>
          <w:sz w:val="21"/>
          <w:szCs w:val="21"/>
        </w:rPr>
        <w:t>5</w:t>
      </w:r>
      <w:r w:rsidR="0018772C">
        <w:rPr>
          <w:sz w:val="21"/>
          <w:szCs w:val="21"/>
        </w:rPr>
        <w:t>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образовательным дисциплинам, а также подтверждающие наличие присвоенных спортивных разрядов;</w:t>
      </w:r>
      <w:proofErr w:type="gramEnd"/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6</w:t>
      </w:r>
      <w:r w:rsidR="0018772C">
        <w:rPr>
          <w:sz w:val="21"/>
          <w:szCs w:val="21"/>
        </w:rPr>
        <w:t>) документы, содержащие сведения об участии ребенка (детей) в общественной жизни образовательной организации по месту учебы (справки, характеристики);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7</w:t>
      </w:r>
      <w:r w:rsidR="0018772C">
        <w:rPr>
          <w:sz w:val="21"/>
          <w:szCs w:val="21"/>
        </w:rPr>
        <w:t>) документы, содержащие сведения об участии законных представителей в различных формах общественной, спортивной, культурной, творческой жизни Иркутской области, муниципальных образований Иркутской области;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8</w:t>
      </w:r>
      <w:r w:rsidR="0018772C">
        <w:rPr>
          <w:sz w:val="21"/>
          <w:szCs w:val="21"/>
        </w:rPr>
        <w:t>) материалы, подтверждающие вклад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фото- и видеоматериалы);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9</w:t>
      </w:r>
      <w:r w:rsidR="0018772C">
        <w:rPr>
          <w:sz w:val="21"/>
          <w:szCs w:val="21"/>
        </w:rPr>
        <w:t>) материалы, подтверждающие общественное признание (статьи, публикации, видеосюжеты, фотоальбомы, рекомендательные письма общественных организаций, органов местного самоуправления);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lastRenderedPageBreak/>
        <w:t>10</w:t>
      </w:r>
      <w:r w:rsidR="0018772C">
        <w:rPr>
          <w:sz w:val="21"/>
          <w:szCs w:val="21"/>
        </w:rPr>
        <w:t>) сведения об истории семьи (с указанием традиций в семье, национальных традиций, увлечений родителей и детей, иных сведений) и "семейное древо;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11</w:t>
      </w:r>
      <w:r w:rsidR="0018772C">
        <w:rPr>
          <w:sz w:val="21"/>
          <w:szCs w:val="21"/>
        </w:rPr>
        <w:t>) 10 - 15 фотографий, которые отражают главные события в жизни ребенка (детей) и семьи (творческие, спортивные, общественные, учебные успехи), с указанием даты, наименования и кратким описанием события;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12</w:t>
      </w:r>
      <w:r w:rsidR="0018772C">
        <w:rPr>
          <w:sz w:val="21"/>
          <w:szCs w:val="21"/>
        </w:rPr>
        <w:t xml:space="preserve">) характеристика семьи, выданная органом опеки и попечительства по месту жительства (месту пребывания) семьи, </w:t>
      </w:r>
      <w:proofErr w:type="gramStart"/>
      <w:r w:rsidR="0018772C">
        <w:rPr>
          <w:sz w:val="21"/>
          <w:szCs w:val="21"/>
        </w:rPr>
        <w:t>содержащая</w:t>
      </w:r>
      <w:proofErr w:type="gramEnd"/>
      <w:r w:rsidR="0018772C">
        <w:rPr>
          <w:sz w:val="21"/>
          <w:szCs w:val="21"/>
        </w:rPr>
        <w:t xml:space="preserve"> в том числе информацию в произвольной форме об успешной социализации, адаптации подопечных детей в обществе после достижения ими совершеннолетия (с приложением справок, дипломов и иных подтверждающих документов) - для семей, имеющих детей, принятых под опеку или попечительство;</w:t>
      </w:r>
    </w:p>
    <w:p w:rsidR="0018772C" w:rsidRDefault="0065009C" w:rsidP="0018772C">
      <w:pPr>
        <w:pStyle w:val="a3"/>
        <w:jc w:val="both"/>
      </w:pPr>
      <w:r>
        <w:rPr>
          <w:sz w:val="21"/>
          <w:szCs w:val="21"/>
        </w:rPr>
        <w:t>13</w:t>
      </w:r>
      <w:r w:rsidR="0018772C">
        <w:rPr>
          <w:sz w:val="21"/>
          <w:szCs w:val="21"/>
        </w:rPr>
        <w:t>) анкета семьи по форме согласно приложению 2 к Положению.</w:t>
      </w:r>
    </w:p>
    <w:p w:rsidR="0018772C" w:rsidRDefault="0018772C" w:rsidP="0018772C">
      <w:pPr>
        <w:pStyle w:val="a3"/>
        <w:ind w:left="708"/>
        <w:jc w:val="both"/>
      </w:pPr>
      <w:r>
        <w:rPr>
          <w:sz w:val="21"/>
          <w:szCs w:val="21"/>
        </w:rPr>
        <w:t>С заявлениями и документами необходимо обращаться в кабинет № 28</w:t>
      </w:r>
    </w:p>
    <w:p w:rsidR="0018772C" w:rsidRDefault="0018772C" w:rsidP="0018772C">
      <w:pPr>
        <w:pStyle w:val="a3"/>
        <w:jc w:val="both"/>
      </w:pPr>
      <w:r>
        <w:rPr>
          <w:sz w:val="21"/>
          <w:szCs w:val="21"/>
        </w:rPr>
        <w:t>учреждения в часы приема: с 9 до 17 часов (перерыв с 13 до 14 часов).</w:t>
      </w:r>
    </w:p>
    <w:p w:rsidR="0018772C" w:rsidRDefault="0018772C" w:rsidP="0018772C">
      <w:pPr>
        <w:pStyle w:val="a3"/>
        <w:jc w:val="both"/>
      </w:pPr>
      <w:r>
        <w:rPr>
          <w:sz w:val="21"/>
          <w:szCs w:val="21"/>
        </w:rPr>
        <w:t xml:space="preserve">Более полную информацию Вы можете получить в управлении по городу Усть-Илимску и Усть-Илимскому району, расположенном по адресу: пр. Дружбы Народов, 46, </w:t>
      </w:r>
      <w:proofErr w:type="spellStart"/>
      <w:r>
        <w:rPr>
          <w:sz w:val="21"/>
          <w:szCs w:val="21"/>
        </w:rPr>
        <w:t>каб</w:t>
      </w:r>
      <w:proofErr w:type="spellEnd"/>
      <w:r>
        <w:rPr>
          <w:sz w:val="21"/>
          <w:szCs w:val="21"/>
        </w:rPr>
        <w:t xml:space="preserve">. № 28, телефон для справок 6-76-26. </w:t>
      </w:r>
    </w:p>
    <w:p w:rsidR="00FE2E4D" w:rsidRDefault="00FE2E4D">
      <w:bookmarkStart w:id="0" w:name="_GoBack"/>
      <w:bookmarkEnd w:id="0"/>
    </w:p>
    <w:sectPr w:rsidR="00FE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5"/>
    <w:rsid w:val="0018772C"/>
    <w:rsid w:val="001B2A95"/>
    <w:rsid w:val="001E584C"/>
    <w:rsid w:val="0065009C"/>
    <w:rsid w:val="008976EB"/>
    <w:rsid w:val="00A12D34"/>
    <w:rsid w:val="00A8304C"/>
    <w:rsid w:val="00CB7B4C"/>
    <w:rsid w:val="00F76483"/>
    <w:rsid w:val="00FD1DBC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4C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1E584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1E584C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B4C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1E584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1E584C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Гапенко</dc:creator>
  <cp:keywords/>
  <dc:description/>
  <cp:lastModifiedBy>Гапенко</cp:lastModifiedBy>
  <cp:revision>9</cp:revision>
  <dcterms:created xsi:type="dcterms:W3CDTF">2019-03-14T06:35:00Z</dcterms:created>
  <dcterms:modified xsi:type="dcterms:W3CDTF">2021-01-12T09:12:00Z</dcterms:modified>
</cp:coreProperties>
</file>